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291A77" w:rsidP="00291A77">
      <w:pPr>
        <w:shd w:val="clear" w:color="auto" w:fill="FFFFFF"/>
        <w:spacing w:line="216" w:lineRule="exact"/>
        <w:ind w:left="1440" w:right="23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PARLAMENTARIZAM I PARLAMENTARNO</w:t>
      </w:r>
      <w:r w:rsidR="00842587">
        <w:rPr>
          <w:b/>
          <w:sz w:val="22"/>
          <w:szCs w:val="22"/>
        </w:rPr>
        <w:t xml:space="preserve"> PRAVO</w:t>
      </w:r>
      <w:r w:rsidR="00194988" w:rsidRPr="00194988">
        <w:rPr>
          <w:b/>
          <w:sz w:val="22"/>
          <w:szCs w:val="22"/>
        </w:rPr>
        <w:t xml:space="preserve"> 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A35083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VIII</w:t>
            </w:r>
          </w:p>
        </w:tc>
        <w:tc>
          <w:tcPr>
            <w:tcW w:w="2337" w:type="dxa"/>
          </w:tcPr>
          <w:p w:rsidR="0083616B" w:rsidRDefault="00D7340C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8</w:t>
            </w:r>
          </w:p>
        </w:tc>
        <w:tc>
          <w:tcPr>
            <w:tcW w:w="2337" w:type="dxa"/>
          </w:tcPr>
          <w:p w:rsidR="0083616B" w:rsidRDefault="00842587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2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  <w:r w:rsidR="002A209B">
              <w:rPr>
                <w:b/>
                <w:bCs/>
                <w:color w:val="000000"/>
                <w:sz w:val="18"/>
                <w:szCs w:val="18"/>
                <w:lang w:val="hr-HR"/>
              </w:rPr>
              <w:t>+2</w:t>
            </w:r>
            <w:r w:rsidR="003717FC">
              <w:rPr>
                <w:b/>
                <w:bCs/>
                <w:color w:val="000000"/>
                <w:sz w:val="18"/>
                <w:szCs w:val="18"/>
                <w:lang w:val="hr-HR"/>
              </w:rPr>
              <w:t>V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8F1B26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 xml:space="preserve">Parlamentarizam </w:t>
            </w:r>
            <w:r w:rsidR="00291A77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i parlamentarno</w:t>
            </w:r>
            <w:r w:rsidR="00842587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 xml:space="preserve"> pravo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</w:t>
            </w:r>
            <w:r w:rsidR="00291A77">
              <w:rPr>
                <w:b/>
                <w:sz w:val="18"/>
                <w:szCs w:val="18"/>
              </w:rPr>
              <w:t>V</w:t>
            </w:r>
            <w:r w:rsidRPr="00425F48">
              <w:rPr>
                <w:b/>
                <w:sz w:val="18"/>
                <w:szCs w:val="18"/>
              </w:rPr>
              <w:t xml:space="preserve"> godina</w:t>
            </w:r>
          </w:p>
          <w:p w:rsidR="00E224F2" w:rsidRPr="00425F48" w:rsidRDefault="00C12A52" w:rsidP="00842587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291A77">
              <w:rPr>
                <w:b/>
                <w:sz w:val="18"/>
                <w:szCs w:val="18"/>
              </w:rPr>
              <w:t>pecijalističke s</w:t>
            </w:r>
            <w:r>
              <w:rPr>
                <w:b/>
                <w:sz w:val="18"/>
                <w:szCs w:val="18"/>
              </w:rPr>
              <w:t xml:space="preserve">tudije </w:t>
            </w:r>
            <w:r w:rsidR="00291A77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91A77">
              <w:rPr>
                <w:b/>
                <w:sz w:val="18"/>
                <w:szCs w:val="18"/>
              </w:rPr>
              <w:t>Ustavno pravno-politički smjer</w:t>
            </w:r>
            <w:r w:rsidR="0084258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291A77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="00D000A3">
              <w:rPr>
                <w:sz w:val="18"/>
                <w:szCs w:val="18"/>
                <w:lang w:val="hr-HR"/>
              </w:rPr>
              <w:t>Razumje</w:t>
            </w:r>
            <w:r w:rsidR="00291A77">
              <w:rPr>
                <w:sz w:val="18"/>
                <w:szCs w:val="18"/>
                <w:lang w:val="hr-HR"/>
              </w:rPr>
              <w:t>ti principe parlamentarizma u uporednom p</w:t>
            </w:r>
            <w:r w:rsidR="00A6282F">
              <w:rPr>
                <w:sz w:val="18"/>
                <w:szCs w:val="18"/>
                <w:lang w:val="hr-HR"/>
              </w:rPr>
              <w:t>ravu</w:t>
            </w:r>
            <w:r w:rsidR="00D000A3">
              <w:rPr>
                <w:sz w:val="18"/>
                <w:szCs w:val="18"/>
                <w:lang w:val="hr-HR"/>
              </w:rPr>
              <w:t xml:space="preserve"> kao i u Crnoj Gori, navesti</w:t>
            </w:r>
            <w:r w:rsidR="00291A77">
              <w:rPr>
                <w:sz w:val="18"/>
                <w:szCs w:val="18"/>
                <w:lang w:val="hr-HR"/>
              </w:rPr>
              <w:t xml:space="preserve"> funkcije i objasni</w:t>
            </w:r>
            <w:r w:rsidR="00D000A3">
              <w:rPr>
                <w:sz w:val="18"/>
                <w:szCs w:val="18"/>
                <w:lang w:val="hr-HR"/>
              </w:rPr>
              <w:t>ti</w:t>
            </w:r>
            <w:r w:rsidR="00291A77">
              <w:rPr>
                <w:sz w:val="18"/>
                <w:szCs w:val="18"/>
                <w:lang w:val="hr-HR"/>
              </w:rPr>
              <w:t xml:space="preserve"> f</w:t>
            </w:r>
            <w:r w:rsidR="00D000A3">
              <w:rPr>
                <w:sz w:val="18"/>
                <w:szCs w:val="18"/>
                <w:lang w:val="hr-HR"/>
              </w:rPr>
              <w:t>unkcionisanje parlamenta; navest</w:t>
            </w:r>
            <w:r w:rsidR="00291A77">
              <w:rPr>
                <w:sz w:val="18"/>
                <w:szCs w:val="18"/>
                <w:lang w:val="hr-HR"/>
              </w:rPr>
              <w:t>i</w:t>
            </w:r>
            <w:r w:rsidR="00D000A3">
              <w:rPr>
                <w:sz w:val="18"/>
                <w:szCs w:val="18"/>
                <w:lang w:val="hr-HR"/>
              </w:rPr>
              <w:t xml:space="preserve"> i</w:t>
            </w:r>
            <w:r w:rsidR="00291A77">
              <w:rPr>
                <w:sz w:val="18"/>
                <w:szCs w:val="18"/>
                <w:lang w:val="hr-HR"/>
              </w:rPr>
              <w:t xml:space="preserve"> objasni</w:t>
            </w:r>
            <w:r w:rsidR="00D000A3">
              <w:rPr>
                <w:sz w:val="18"/>
                <w:szCs w:val="18"/>
                <w:lang w:val="hr-HR"/>
              </w:rPr>
              <w:t>ti</w:t>
            </w:r>
            <w:r w:rsidR="00291A77">
              <w:rPr>
                <w:sz w:val="18"/>
                <w:szCs w:val="18"/>
                <w:lang w:val="hr-HR"/>
              </w:rPr>
              <w:t xml:space="preserve"> ustavna i poslovnička rješenja o </w:t>
            </w:r>
            <w:r w:rsidR="00D000A3">
              <w:rPr>
                <w:sz w:val="18"/>
                <w:szCs w:val="18"/>
                <w:lang w:val="hr-HR"/>
              </w:rPr>
              <w:t>radu parlamenta, razumjet</w:t>
            </w:r>
            <w:r w:rsidR="00291A77">
              <w:rPr>
                <w:sz w:val="18"/>
                <w:szCs w:val="18"/>
                <w:lang w:val="hr-HR"/>
              </w:rPr>
              <w:t>i poslanička prava, poslaničke grupe i partije; poslanički imunitet i parlamentarne procedure; objasni</w:t>
            </w:r>
            <w:r w:rsidR="00D000A3">
              <w:rPr>
                <w:sz w:val="18"/>
                <w:szCs w:val="18"/>
                <w:lang w:val="hr-HR"/>
              </w:rPr>
              <w:t>ti</w:t>
            </w:r>
            <w:r w:rsidR="00291A77">
              <w:rPr>
                <w:sz w:val="18"/>
                <w:szCs w:val="18"/>
                <w:lang w:val="hr-HR"/>
              </w:rPr>
              <w:t xml:space="preserve"> odnos parlamenta i vlade; parlamenta</w:t>
            </w:r>
            <w:r w:rsidR="00D000A3">
              <w:rPr>
                <w:sz w:val="18"/>
                <w:szCs w:val="18"/>
                <w:lang w:val="hr-HR"/>
              </w:rPr>
              <w:t xml:space="preserve"> i šefa države;</w:t>
            </w:r>
            <w:r w:rsidR="00291A77">
              <w:rPr>
                <w:sz w:val="18"/>
                <w:szCs w:val="18"/>
                <w:lang w:val="hr-HR"/>
              </w:rPr>
              <w:t xml:space="preserve"> način rada radnih tijela parlamenta</w:t>
            </w:r>
            <w:r w:rsidR="0029436D">
              <w:rPr>
                <w:sz w:val="18"/>
                <w:szCs w:val="18"/>
                <w:lang w:val="hr-HR"/>
              </w:rPr>
              <w:t>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Pr="0029436D" w:rsidRDefault="00D000A3" w:rsidP="0083616B">
            <w:pPr>
              <w:rPr>
                <w:b/>
              </w:rPr>
            </w:pPr>
            <w:r>
              <w:rPr>
                <w:b/>
              </w:rPr>
              <w:t>Nastavnik: doc. d</w:t>
            </w:r>
            <w:r w:rsidR="00E224F2" w:rsidRPr="0029436D">
              <w:rPr>
                <w:b/>
              </w:rPr>
              <w:t>r</w:t>
            </w:r>
            <w:r w:rsidR="000E57D5" w:rsidRPr="0029436D">
              <w:rPr>
                <w:b/>
              </w:rPr>
              <w:t xml:space="preserve"> </w:t>
            </w:r>
            <w:r w:rsidR="00E224F2" w:rsidRPr="0029436D">
              <w:rPr>
                <w:b/>
              </w:rPr>
              <w:t>Petar</w:t>
            </w:r>
            <w:r w:rsidR="000E57D5" w:rsidRPr="0029436D">
              <w:rPr>
                <w:b/>
              </w:rPr>
              <w:t xml:space="preserve"> </w:t>
            </w:r>
            <w:r w:rsidR="00E224F2" w:rsidRPr="0029436D">
              <w:rPr>
                <w:b/>
              </w:rPr>
              <w:t>Šturanović</w:t>
            </w:r>
            <w:r>
              <w:rPr>
                <w:b/>
              </w:rPr>
              <w:t>,   saradnik dr Marina Jovićević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29436D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291A7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vježbe,</w:t>
            </w:r>
            <w:r w:rsidR="002A209B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kolokvijum, završni ispit,</w:t>
            </w:r>
            <w:r w:rsidRPr="00120FB4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</w:t>
            </w:r>
            <w:r w:rsidR="0029436D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seminarski rad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Tr="0029436D">
        <w:trPr>
          <w:trHeight w:val="4238"/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A107FB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Pripremna nedjelja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A35083" w:rsidRPr="00425F48" w:rsidRDefault="001D5E06" w:rsidP="00A3508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F92CE0">
              <w:rPr>
                <w:color w:val="000000"/>
                <w:sz w:val="18"/>
                <w:szCs w:val="18"/>
                <w:lang w:val="hr-HR"/>
              </w:rPr>
              <w:t>Uvodno predavanje</w:t>
            </w:r>
          </w:p>
          <w:p w:rsidR="00F92CE0" w:rsidRPr="00A107FB" w:rsidRDefault="001D5E06" w:rsidP="00F92C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 </w:t>
            </w:r>
            <w:r w:rsidR="00F92CE0" w:rsidRPr="00A107FB">
              <w:rPr>
                <w:color w:val="000000"/>
                <w:sz w:val="18"/>
                <w:szCs w:val="18"/>
                <w:lang w:val="hr-HR"/>
              </w:rPr>
              <w:t>Parlamentarizam</w:t>
            </w:r>
          </w:p>
          <w:p w:rsidR="00F92CE0" w:rsidRPr="00A107FB" w:rsidRDefault="001D5E06" w:rsidP="00F92CE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 xml:space="preserve"> </w:t>
            </w:r>
            <w:r w:rsidR="00D000A3" w:rsidRPr="00A107FB">
              <w:rPr>
                <w:color w:val="000000"/>
                <w:spacing w:val="-8"/>
                <w:sz w:val="18"/>
                <w:szCs w:val="18"/>
              </w:rPr>
              <w:t>Reprezentativna f</w:t>
            </w:r>
            <w:r w:rsidR="00A107FB">
              <w:rPr>
                <w:color w:val="000000"/>
                <w:spacing w:val="-8"/>
                <w:sz w:val="18"/>
                <w:szCs w:val="18"/>
              </w:rPr>
              <w:t>u</w:t>
            </w:r>
            <w:r w:rsidR="00D000A3" w:rsidRPr="00A107FB">
              <w:rPr>
                <w:color w:val="000000"/>
                <w:spacing w:val="-8"/>
                <w:sz w:val="18"/>
                <w:szCs w:val="18"/>
              </w:rPr>
              <w:t>nkcija parlamenta</w:t>
            </w:r>
          </w:p>
          <w:p w:rsidR="00E224F2" w:rsidRPr="00A107FB" w:rsidRDefault="001D5E0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Parlamentarni mandat, praksa Ustavnog suda</w:t>
            </w:r>
          </w:p>
          <w:p w:rsidR="00E224F2" w:rsidRPr="00A107FB" w:rsidRDefault="001D5E0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Parlamentarna radna tijela</w:t>
            </w:r>
          </w:p>
          <w:p w:rsidR="00E224F2" w:rsidRPr="00A107FB" w:rsidRDefault="001D5E06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Zakonodavna funkcija, ograničenja</w:t>
            </w:r>
          </w:p>
          <w:p w:rsidR="00A107FB" w:rsidRPr="00A107FB" w:rsidRDefault="00A107FB" w:rsidP="00A107FB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A107FB">
              <w:rPr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VII  </w:t>
            </w:r>
            <w:r w:rsidR="001D5E06">
              <w:rPr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</w:t>
            </w:r>
            <w:r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Zakonodavni postupak</w:t>
            </w:r>
          </w:p>
          <w:p w:rsidR="00E224F2" w:rsidRPr="00A107FB" w:rsidRDefault="00A107FB" w:rsidP="00A107FB">
            <w:pPr>
              <w:shd w:val="clear" w:color="auto" w:fill="FFFFFF"/>
              <w:tabs>
                <w:tab w:val="left" w:pos="720"/>
              </w:tabs>
              <w:spacing w:before="5" w:line="168" w:lineRule="exact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       VIII </w:t>
            </w:r>
            <w:r w:rsidR="001D5E06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A107FB">
              <w:rPr>
                <w:color w:val="000000"/>
                <w:spacing w:val="-4"/>
                <w:sz w:val="18"/>
                <w:szCs w:val="18"/>
                <w:lang w:val="hr-HR"/>
              </w:rPr>
              <w:t>Kontrolna funkcija parlamenta</w:t>
            </w:r>
          </w:p>
          <w:p w:rsidR="00E224F2" w:rsidRPr="001D5E06" w:rsidRDefault="00A107FB" w:rsidP="00A107FB">
            <w:pPr>
              <w:shd w:val="clear" w:color="auto" w:fill="FFFFFF"/>
              <w:tabs>
                <w:tab w:val="left" w:pos="682"/>
              </w:tabs>
              <w:spacing w:before="14" w:line="168" w:lineRule="exact"/>
              <w:rPr>
                <w:color w:val="000000"/>
                <w:spacing w:val="-7"/>
                <w:sz w:val="18"/>
                <w:szCs w:val="18"/>
              </w:rPr>
            </w:pPr>
            <w:r w:rsidRPr="001D5E06">
              <w:rPr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       </w:t>
            </w:r>
            <w:r w:rsidR="001D5E06" w:rsidRPr="001D5E06">
              <w:rPr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IX    </w:t>
            </w:r>
            <w:r w:rsidR="00F92CE0" w:rsidRPr="001D5E06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1D5E06" w:rsidP="00A107FB">
            <w:p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A107FB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X   </w:t>
            </w:r>
            <w:r w:rsidR="00F92CE0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F92CE0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1D5E06" w:rsidP="001D5E06">
            <w:pPr>
              <w:shd w:val="clear" w:color="auto" w:fill="FFFFFF"/>
              <w:tabs>
                <w:tab w:val="left" w:pos="682"/>
              </w:tabs>
              <w:spacing w:before="5" w:line="168" w:lineRule="exact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        XI    </w:t>
            </w:r>
            <w:r w:rsidR="00DC3464">
              <w:rPr>
                <w:color w:val="000000"/>
                <w:spacing w:val="-4"/>
                <w:sz w:val="18"/>
                <w:szCs w:val="18"/>
                <w:lang w:val="hr-HR"/>
              </w:rPr>
              <w:t>Status i prava poslanika u Skupštini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Crne Gore</w:t>
            </w:r>
          </w:p>
          <w:p w:rsidR="00E224F2" w:rsidRPr="00425F48" w:rsidRDefault="001D5E06" w:rsidP="001D5E06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>XII   Unutrašnja organizacija Skupštine Crne Gore</w:t>
            </w:r>
          </w:p>
          <w:p w:rsidR="00E224F2" w:rsidRPr="001D5E06" w:rsidRDefault="001D5E06" w:rsidP="001D5E06">
            <w:p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XIII 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>Nadležnosti Skupštine Crne Gore</w:t>
            </w:r>
          </w:p>
          <w:p w:rsidR="001D5E06" w:rsidRPr="001D5E06" w:rsidRDefault="001D5E06" w:rsidP="001D5E06">
            <w:p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>XIV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Ustavotvorni i zakonodavni postupak</w:t>
            </w:r>
          </w:p>
          <w:p w:rsidR="001D5E06" w:rsidRPr="001D5E06" w:rsidRDefault="001D5E06" w:rsidP="001D5E06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>XV</w:t>
            </w:r>
            <w:r w:rsidR="000E57D5" w:rsidRPr="001D5E06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D7340C">
              <w:rPr>
                <w:color w:val="000000"/>
                <w:spacing w:val="-4"/>
                <w:sz w:val="18"/>
                <w:szCs w:val="18"/>
                <w:lang w:val="hr-HR"/>
              </w:rPr>
              <w:t>Postupci po kojima se odvijaju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izbori u Skupštini Crne Gore</w:t>
            </w:r>
          </w:p>
          <w:p w:rsidR="00E224F2" w:rsidRPr="00AA0C85" w:rsidRDefault="001D5E06" w:rsidP="001D5E06">
            <w:p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XVI 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29436D" w:rsidRPr="0029436D" w:rsidRDefault="00425F48" w:rsidP="0029436D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elje za dopunsku nastavu i  popravni ispitni rok</w:t>
            </w:r>
          </w:p>
        </w:tc>
      </w:tr>
      <w:tr w:rsidR="0083616B" w:rsidTr="0029436D">
        <w:trPr>
          <w:trHeight w:val="2204"/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0A1D42" w:rsidP="000A1D42">
            <w:pPr>
              <w:shd w:val="clear" w:color="auto" w:fill="FFFFFF"/>
            </w:pPr>
            <w:r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612B40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8 kredita x 40/30 = 10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40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</w:t>
            </w:r>
            <w:r w:rsidR="006A265A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10 sati i 40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170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10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612B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10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612B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40 minuta = 21 sat i 20 minuta.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612B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</w:t>
            </w:r>
            <w:r w:rsidR="00227FA8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opterećenje 8</w:t>
            </w:r>
            <w:r w:rsidR="00612B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</w:t>
            </w:r>
            <w:r w:rsidR="00612B40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30 = 24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0A1D42" w:rsidRDefault="00612B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2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i 2 sata vježbi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ispita u popravnom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čujući </w:t>
            </w:r>
            <w:r w:rsidR="000E57D5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br/>
            </w:r>
            <w:r w:rsidR="00227FA8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                      </w:t>
            </w:r>
            <w:r w:rsidR="00AA0C85">
              <w:rPr>
                <w:color w:val="000000"/>
                <w:spacing w:val="-4"/>
                <w:sz w:val="16"/>
                <w:szCs w:val="16"/>
                <w:lang w:val="hr-HR"/>
              </w:rPr>
              <w:t>,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</w:t>
            </w:r>
            <w:r w:rsidR="00227FA8"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F3612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AC75DB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uključujući konsultacije                                                          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AC75DB" w:rsidRDefault="00612B40" w:rsidP="00AC75DB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170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10 min (nastava) + 21 sat i 20 min</w:t>
            </w:r>
            <w:r w:rsidR="00227FA8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(priprema) + 48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F92CE0">
        <w:trPr>
          <w:trHeight w:val="1592"/>
          <w:jc w:val="center"/>
        </w:trPr>
        <w:tc>
          <w:tcPr>
            <w:tcW w:w="9350" w:type="dxa"/>
          </w:tcPr>
          <w:p w:rsidR="009C3FFE" w:rsidRPr="00612B40" w:rsidRDefault="00AC75DB" w:rsidP="009C3FFE">
            <w:pPr>
              <w:shd w:val="clear" w:color="auto" w:fill="FFFFFF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Default="002A209B" w:rsidP="0083616B">
            <w:pPr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  <w:r w:rsidRPr="009C3FFE">
              <w:rPr>
                <w:color w:val="000000"/>
                <w:spacing w:val="-4"/>
                <w:sz w:val="18"/>
                <w:szCs w:val="18"/>
                <w:lang w:val="hr-HR"/>
              </w:rPr>
              <w:t>Pajvančić Marijana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>,</w:t>
            </w:r>
            <w:r w:rsidR="00D000A3"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Vuković Miodrag,</w:t>
            </w: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2A209B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>Parlamentarno pravo,</w:t>
            </w:r>
            <w:r w:rsidR="009C3FFE">
              <w:rPr>
                <w:i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D000A3">
              <w:rPr>
                <w:color w:val="000000"/>
                <w:spacing w:val="-4"/>
                <w:sz w:val="18"/>
                <w:szCs w:val="18"/>
                <w:lang w:val="hr-HR"/>
              </w:rPr>
              <w:t>Podgorica</w:t>
            </w:r>
            <w:r w:rsidR="00D000A3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2019.</w:t>
            </w:r>
          </w:p>
          <w:p w:rsidR="009C3FFE" w:rsidRPr="009C3FFE" w:rsidRDefault="0029436D" w:rsidP="0083616B">
            <w:pPr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Dodatn</w:t>
            </w:r>
            <w:r w:rsidR="009C3FFE" w:rsidRPr="009C3FFE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a literatura:</w:t>
            </w:r>
          </w:p>
          <w:p w:rsidR="002A209B" w:rsidRDefault="004655EF" w:rsidP="00836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="002A209B">
              <w:rPr>
                <w:sz w:val="18"/>
                <w:szCs w:val="18"/>
              </w:rPr>
              <w:t xml:space="preserve">turanović Petar, </w:t>
            </w:r>
            <w:r w:rsidR="002A209B" w:rsidRPr="002A209B">
              <w:rPr>
                <w:i/>
                <w:sz w:val="18"/>
                <w:szCs w:val="18"/>
              </w:rPr>
              <w:t>Zakonodavna nadležnost skupštine u savremenim parlamentarnim sistemima,</w:t>
            </w:r>
            <w:r w:rsidR="002A209B">
              <w:rPr>
                <w:sz w:val="18"/>
                <w:szCs w:val="18"/>
              </w:rPr>
              <w:t xml:space="preserve"> Podgorica 2017.</w:t>
            </w:r>
          </w:p>
          <w:p w:rsidR="0029436D" w:rsidRDefault="0029436D" w:rsidP="0083616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29436D" w:rsidRDefault="0029436D" w:rsidP="0083616B">
            <w:pPr>
              <w:rPr>
                <w:sz w:val="18"/>
                <w:szCs w:val="18"/>
              </w:rPr>
            </w:pPr>
          </w:p>
          <w:p w:rsidR="0029436D" w:rsidRPr="00425F48" w:rsidRDefault="0029436D" w:rsidP="0029436D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29436D" w:rsidRPr="00425F48" w:rsidRDefault="0029436D" w:rsidP="0029436D">
            <w:pPr>
              <w:rPr>
                <w:sz w:val="18"/>
                <w:szCs w:val="18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- 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4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0 poena         Seminarski rad 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-  10 poena      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  Završni ispit</w:t>
            </w:r>
            <w:r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 - </w:t>
            </w:r>
            <w:r w:rsidRPr="0029436D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 50 poena</w:t>
            </w:r>
          </w:p>
        </w:tc>
      </w:tr>
    </w:tbl>
    <w:p w:rsidR="0022710F" w:rsidRPr="0022710F" w:rsidRDefault="0022710F" w:rsidP="008F1B26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A9" w:rsidRDefault="00E46BA9" w:rsidP="0083616B">
      <w:r>
        <w:separator/>
      </w:r>
    </w:p>
  </w:endnote>
  <w:endnote w:type="continuationSeparator" w:id="0">
    <w:p w:rsidR="00E46BA9" w:rsidRDefault="00E46BA9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A9" w:rsidRDefault="00E46BA9" w:rsidP="0083616B">
      <w:r>
        <w:separator/>
      </w:r>
    </w:p>
  </w:footnote>
  <w:footnote w:type="continuationSeparator" w:id="0">
    <w:p w:rsidR="00E46BA9" w:rsidRDefault="00E46BA9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A1D42"/>
    <w:rsid w:val="000B2070"/>
    <w:rsid w:val="000E57D5"/>
    <w:rsid w:val="00113914"/>
    <w:rsid w:val="00194988"/>
    <w:rsid w:val="001D5E06"/>
    <w:rsid w:val="001E2002"/>
    <w:rsid w:val="0022710F"/>
    <w:rsid w:val="00227FA8"/>
    <w:rsid w:val="002772AF"/>
    <w:rsid w:val="00291A77"/>
    <w:rsid w:val="0029436D"/>
    <w:rsid w:val="002A209B"/>
    <w:rsid w:val="00320F47"/>
    <w:rsid w:val="00365255"/>
    <w:rsid w:val="003717FC"/>
    <w:rsid w:val="00386351"/>
    <w:rsid w:val="00414E64"/>
    <w:rsid w:val="00425F48"/>
    <w:rsid w:val="004372F4"/>
    <w:rsid w:val="004655EF"/>
    <w:rsid w:val="00504FA0"/>
    <w:rsid w:val="00612B40"/>
    <w:rsid w:val="0067145C"/>
    <w:rsid w:val="006A265A"/>
    <w:rsid w:val="006E37AE"/>
    <w:rsid w:val="00777D89"/>
    <w:rsid w:val="007F2B31"/>
    <w:rsid w:val="0083616B"/>
    <w:rsid w:val="00842587"/>
    <w:rsid w:val="00852BAB"/>
    <w:rsid w:val="008F1B26"/>
    <w:rsid w:val="00985008"/>
    <w:rsid w:val="009C3FFE"/>
    <w:rsid w:val="00A107FB"/>
    <w:rsid w:val="00A35083"/>
    <w:rsid w:val="00A6282F"/>
    <w:rsid w:val="00A9766F"/>
    <w:rsid w:val="00AA0C85"/>
    <w:rsid w:val="00AB4EFE"/>
    <w:rsid w:val="00AC0FE9"/>
    <w:rsid w:val="00AC75DB"/>
    <w:rsid w:val="00AD253E"/>
    <w:rsid w:val="00B02491"/>
    <w:rsid w:val="00B42DE0"/>
    <w:rsid w:val="00BC613E"/>
    <w:rsid w:val="00BD6E36"/>
    <w:rsid w:val="00BD7094"/>
    <w:rsid w:val="00BD7A4A"/>
    <w:rsid w:val="00C00974"/>
    <w:rsid w:val="00C00A52"/>
    <w:rsid w:val="00C12A52"/>
    <w:rsid w:val="00CD78E4"/>
    <w:rsid w:val="00D000A3"/>
    <w:rsid w:val="00D7340C"/>
    <w:rsid w:val="00DB54B0"/>
    <w:rsid w:val="00DC3464"/>
    <w:rsid w:val="00E224F2"/>
    <w:rsid w:val="00E46BA9"/>
    <w:rsid w:val="00F20C52"/>
    <w:rsid w:val="00F30944"/>
    <w:rsid w:val="00F36127"/>
    <w:rsid w:val="00F92CE0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A49EB-FD4C-4FB8-8D74-5440CE6A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854B5B-F26E-4B3D-AC43-696D817E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Korisnik</cp:lastModifiedBy>
  <cp:revision>23</cp:revision>
  <cp:lastPrinted>2017-09-19T11:59:00Z</cp:lastPrinted>
  <dcterms:created xsi:type="dcterms:W3CDTF">2017-09-19T10:28:00Z</dcterms:created>
  <dcterms:modified xsi:type="dcterms:W3CDTF">2021-02-17T00:12:00Z</dcterms:modified>
</cp:coreProperties>
</file>